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ascii="ＭＳ 明朝" w:hAnsi="ＭＳ 明朝" w:eastAsia="ＭＳ 明朝"/>
          <w:color w:val="000000" w:themeColor="text1"/>
        </w:rPr>
      </w:pPr>
      <w:bookmarkStart w:id="0" w:name="_GoBack"/>
      <w:bookmarkEnd w:id="0"/>
      <w:r>
        <w:rPr>
          <w:rFonts w:hint="eastAsia" w:ascii="ＭＳ 明朝" w:hAnsi="ＭＳ 明朝" w:eastAsia="ＭＳ 明朝"/>
          <w:color w:val="000000" w:themeColor="text1"/>
        </w:rPr>
        <w:t>様式第１号（第４条関係）</w:t>
      </w:r>
    </w:p>
    <w:p>
      <w:pPr>
        <w:pStyle w:val="0"/>
        <w:jc w:val="right"/>
        <w:rPr>
          <w:rFonts w:hint="default" w:ascii="ＭＳ 明朝" w:hAnsi="ＭＳ 明朝" w:eastAsia="ＭＳ 明朝"/>
          <w:color w:val="000000" w:themeColor="text1"/>
        </w:rPr>
      </w:pPr>
      <w:r>
        <w:rPr>
          <w:rFonts w:hint="eastAsia" w:ascii="ＭＳ 明朝" w:hAnsi="ＭＳ 明朝" w:eastAsia="ＭＳ 明朝"/>
          <w:color w:val="000000" w:themeColor="text1"/>
        </w:rPr>
        <w:t>年　月　日</w:t>
      </w:r>
    </w:p>
    <w:p>
      <w:pPr>
        <w:pStyle w:val="0"/>
        <w:rPr>
          <w:rFonts w:hint="default" w:ascii="ＭＳ 明朝" w:hAnsi="ＭＳ 明朝" w:eastAsia="ＭＳ 明朝"/>
          <w:color w:val="000000" w:themeColor="text1"/>
        </w:rPr>
      </w:pPr>
    </w:p>
    <w:p>
      <w:pPr>
        <w:pStyle w:val="0"/>
        <w:ind w:firstLine="210" w:firstLineChars="100"/>
        <w:rPr>
          <w:rFonts w:hint="default" w:ascii="ＭＳ 明朝" w:hAnsi="ＭＳ 明朝" w:eastAsia="ＭＳ 明朝"/>
          <w:color w:val="000000" w:themeColor="text1"/>
        </w:rPr>
      </w:pPr>
      <w:r>
        <w:rPr>
          <w:rFonts w:hint="eastAsia" w:ascii="ＭＳ 明朝" w:hAnsi="ＭＳ 明朝" w:eastAsia="ＭＳ 明朝"/>
          <w:color w:val="000000" w:themeColor="text1"/>
        </w:rPr>
        <w:t>一戸町長　　　　様</w:t>
      </w:r>
    </w:p>
    <w:p>
      <w:pPr>
        <w:pStyle w:val="0"/>
        <w:rPr>
          <w:rFonts w:hint="default" w:ascii="ＭＳ 明朝" w:hAnsi="ＭＳ 明朝" w:eastAsia="ＭＳ 明朝"/>
          <w:color w:val="000000" w:themeColor="text1"/>
        </w:rPr>
      </w:pPr>
    </w:p>
    <w:p>
      <w:pPr>
        <w:pStyle w:val="0"/>
        <w:ind w:firstLine="3826" w:firstLineChars="1822"/>
        <w:rPr>
          <w:rFonts w:hint="default" w:ascii="ＭＳ 明朝" w:hAnsi="ＭＳ 明朝" w:eastAsia="ＭＳ 明朝"/>
          <w:color w:val="000000" w:themeColor="text1"/>
        </w:rPr>
      </w:pPr>
      <w:r>
        <w:rPr>
          <w:rFonts w:hint="eastAsia" w:ascii="ＭＳ 明朝" w:hAnsi="ＭＳ 明朝" w:eastAsia="ＭＳ 明朝"/>
          <w:color w:val="000000" w:themeColor="text1"/>
        </w:rPr>
        <w:t>申請者　住所</w:t>
      </w:r>
    </w:p>
    <w:p>
      <w:pPr>
        <w:pStyle w:val="0"/>
        <w:ind w:firstLine="3826" w:firstLineChars="1822"/>
        <w:rPr>
          <w:rFonts w:hint="default" w:ascii="ＭＳ 明朝" w:hAnsi="ＭＳ 明朝" w:eastAsia="ＭＳ 明朝"/>
          <w:color w:val="000000" w:themeColor="text1"/>
        </w:rPr>
      </w:pPr>
      <w:r>
        <w:rPr>
          <w:rFonts w:hint="eastAsia" w:ascii="ＭＳ 明朝" w:hAnsi="ＭＳ 明朝" w:eastAsia="ＭＳ 明朝"/>
          <w:color w:val="000000" w:themeColor="text1"/>
        </w:rPr>
        <w:t>　　　　氏名又は名称及び代表者名　　　　　</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　　　　</w:t>
      </w:r>
    </w:p>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認定申請書</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　一戸町企業立地促進奨励事業費補助金交付要綱第４条の規定（新設・増設）による認定を受けたいので、次のとおり関係書類を添えて申請します。</w:t>
      </w:r>
    </w:p>
    <w:tbl>
      <w:tblPr>
        <w:tblStyle w:val="25"/>
        <w:tblW w:w="8452" w:type="dxa"/>
        <w:tblInd w:w="250" w:type="dxa"/>
        <w:tblLayout w:type="fixed"/>
        <w:tblLook w:firstRow="1" w:lastRow="0" w:firstColumn="1" w:lastColumn="0" w:noHBand="0" w:noVBand="1" w:val="04A0"/>
      </w:tblPr>
      <w:tblGrid>
        <w:gridCol w:w="2977"/>
        <w:gridCol w:w="5475"/>
      </w:tblGrid>
      <w:tr>
        <w:trPr/>
        <w:tc>
          <w:tcPr>
            <w:tcW w:w="2977" w:type="dxa"/>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１　工場等の名称</w:t>
            </w:r>
          </w:p>
        </w:tc>
        <w:tc>
          <w:tcPr>
            <w:tcW w:w="5475" w:type="dxa"/>
            <w:vAlign w:val="top"/>
          </w:tcPr>
          <w:p>
            <w:pPr>
              <w:pStyle w:val="0"/>
              <w:rPr>
                <w:rFonts w:hint="default" w:ascii="ＭＳ 明朝" w:hAnsi="ＭＳ 明朝" w:eastAsia="ＭＳ 明朝"/>
                <w:color w:val="000000" w:themeColor="text1"/>
              </w:rPr>
            </w:pPr>
          </w:p>
        </w:tc>
      </w:tr>
      <w:tr>
        <w:trPr/>
        <w:tc>
          <w:tcPr>
            <w:tcW w:w="2977" w:type="dxa"/>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２　工場等の所在地</w:t>
            </w:r>
          </w:p>
        </w:tc>
        <w:tc>
          <w:tcPr>
            <w:tcW w:w="5475" w:type="dxa"/>
            <w:vAlign w:val="top"/>
          </w:tcPr>
          <w:p>
            <w:pPr>
              <w:pStyle w:val="0"/>
              <w:rPr>
                <w:rFonts w:hint="default" w:ascii="ＭＳ 明朝" w:hAnsi="ＭＳ 明朝" w:eastAsia="ＭＳ 明朝"/>
                <w:color w:val="000000" w:themeColor="text1"/>
              </w:rPr>
            </w:pPr>
          </w:p>
        </w:tc>
      </w:tr>
      <w:tr>
        <w:trPr/>
        <w:tc>
          <w:tcPr>
            <w:tcW w:w="2977" w:type="dxa"/>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３　資本金</w:t>
            </w:r>
          </w:p>
        </w:tc>
        <w:tc>
          <w:tcPr>
            <w:tcW w:w="5475" w:type="dxa"/>
            <w:vAlign w:val="top"/>
          </w:tcPr>
          <w:p>
            <w:pPr>
              <w:pStyle w:val="0"/>
              <w:jc w:val="right"/>
              <w:rPr>
                <w:rFonts w:hint="default" w:ascii="ＭＳ 明朝" w:hAnsi="ＭＳ 明朝" w:eastAsia="ＭＳ 明朝"/>
                <w:color w:val="000000" w:themeColor="text1"/>
              </w:rPr>
            </w:pPr>
            <w:r>
              <w:rPr>
                <w:rFonts w:hint="eastAsia" w:ascii="ＭＳ 明朝" w:hAnsi="ＭＳ 明朝" w:eastAsia="ＭＳ 明朝"/>
                <w:color w:val="000000" w:themeColor="text1"/>
              </w:rPr>
              <w:t>円</w:t>
            </w:r>
          </w:p>
        </w:tc>
      </w:tr>
      <w:tr>
        <w:trPr/>
        <w:tc>
          <w:tcPr>
            <w:tcW w:w="2977" w:type="dxa"/>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４　用地取得年月日</w:t>
            </w:r>
          </w:p>
        </w:tc>
        <w:tc>
          <w:tcPr>
            <w:tcW w:w="5475" w:type="dxa"/>
            <w:vAlign w:val="top"/>
          </w:tcPr>
          <w:p>
            <w:pPr>
              <w:pStyle w:val="0"/>
              <w:rPr>
                <w:rFonts w:hint="default" w:ascii="ＭＳ 明朝" w:hAnsi="ＭＳ 明朝" w:eastAsia="ＭＳ 明朝"/>
                <w:color w:val="000000" w:themeColor="text1"/>
              </w:rPr>
            </w:pPr>
          </w:p>
        </w:tc>
      </w:tr>
      <w:tr>
        <w:trPr/>
        <w:tc>
          <w:tcPr>
            <w:tcW w:w="2977" w:type="dxa"/>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５　事業内容</w:t>
            </w:r>
          </w:p>
        </w:tc>
        <w:tc>
          <w:tcPr>
            <w:tcW w:w="5475" w:type="dxa"/>
            <w:vAlign w:val="top"/>
          </w:tcPr>
          <w:p>
            <w:pPr>
              <w:pStyle w:val="0"/>
              <w:rPr>
                <w:rFonts w:hint="default" w:ascii="ＭＳ 明朝" w:hAnsi="ＭＳ 明朝" w:eastAsia="ＭＳ 明朝"/>
                <w:color w:val="000000" w:themeColor="text1"/>
              </w:rPr>
            </w:pPr>
          </w:p>
        </w:tc>
      </w:tr>
      <w:tr>
        <w:trPr/>
        <w:tc>
          <w:tcPr>
            <w:tcW w:w="2977" w:type="dxa"/>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６　主たる製品</w:t>
            </w:r>
          </w:p>
        </w:tc>
        <w:tc>
          <w:tcPr>
            <w:tcW w:w="5475" w:type="dxa"/>
            <w:vAlign w:val="top"/>
          </w:tcPr>
          <w:p>
            <w:pPr>
              <w:pStyle w:val="0"/>
              <w:rPr>
                <w:rFonts w:hint="default" w:ascii="ＭＳ 明朝" w:hAnsi="ＭＳ 明朝" w:eastAsia="ＭＳ 明朝"/>
                <w:color w:val="000000" w:themeColor="text1"/>
              </w:rPr>
            </w:pPr>
          </w:p>
        </w:tc>
      </w:tr>
      <w:tr>
        <w:trPr/>
        <w:tc>
          <w:tcPr>
            <w:tcW w:w="2977" w:type="dxa"/>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７　工期</w:t>
            </w:r>
          </w:p>
        </w:tc>
        <w:tc>
          <w:tcPr>
            <w:tcW w:w="5475" w:type="dxa"/>
            <w:vAlign w:val="top"/>
          </w:tcPr>
          <w:p>
            <w:pPr>
              <w:pStyle w:val="0"/>
              <w:ind w:left="0" w:leftChars="0" w:firstLine="840" w:firstLineChars="400"/>
              <w:jc w:val="left"/>
              <w:rPr>
                <w:rFonts w:hint="default" w:ascii="ＭＳ 明朝" w:hAnsi="ＭＳ 明朝" w:eastAsia="ＭＳ 明朝"/>
                <w:color w:val="000000" w:themeColor="text1"/>
              </w:rPr>
            </w:pPr>
            <w:r>
              <w:rPr>
                <w:rFonts w:hint="eastAsia" w:ascii="ＭＳ 明朝" w:hAnsi="ＭＳ 明朝" w:eastAsia="ＭＳ 明朝"/>
                <w:color w:val="000000" w:themeColor="text1"/>
              </w:rPr>
              <w:t>年　　月　　日　　～　　　　年　　月　　日</w:t>
            </w:r>
          </w:p>
        </w:tc>
      </w:tr>
      <w:tr>
        <w:trPr/>
        <w:tc>
          <w:tcPr>
            <w:tcW w:w="2977" w:type="dxa"/>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８　固定資産投資予定額</w:t>
            </w:r>
          </w:p>
        </w:tc>
        <w:tc>
          <w:tcPr>
            <w:tcW w:w="5475" w:type="dxa"/>
            <w:vAlign w:val="top"/>
          </w:tcPr>
          <w:p>
            <w:pPr>
              <w:pStyle w:val="0"/>
              <w:jc w:val="right"/>
              <w:rPr>
                <w:rFonts w:hint="default" w:ascii="ＭＳ 明朝" w:hAnsi="ＭＳ 明朝" w:eastAsia="ＭＳ 明朝"/>
                <w:color w:val="000000" w:themeColor="text1"/>
              </w:rPr>
            </w:pPr>
            <w:r>
              <w:rPr>
                <w:rFonts w:hint="eastAsia" w:ascii="ＭＳ 明朝" w:hAnsi="ＭＳ 明朝" w:eastAsia="ＭＳ 明朝"/>
                <w:color w:val="000000" w:themeColor="text1"/>
              </w:rPr>
              <w:t>円</w:t>
            </w:r>
          </w:p>
        </w:tc>
      </w:tr>
      <w:tr>
        <w:trPr/>
        <w:tc>
          <w:tcPr>
            <w:tcW w:w="2977" w:type="dxa"/>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９　新設（増設）に伴う新規</w:t>
            </w:r>
          </w:p>
          <w:p>
            <w:pPr>
              <w:pStyle w:val="0"/>
              <w:ind w:firstLine="210" w:firstLineChars="100"/>
              <w:rPr>
                <w:rFonts w:hint="default" w:ascii="ＭＳ 明朝" w:hAnsi="ＭＳ 明朝" w:eastAsia="ＭＳ 明朝"/>
                <w:color w:val="000000" w:themeColor="text1"/>
              </w:rPr>
            </w:pPr>
            <w:r>
              <w:rPr>
                <w:rFonts w:hint="eastAsia" w:ascii="ＭＳ 明朝" w:hAnsi="ＭＳ 明朝" w:eastAsia="ＭＳ 明朝"/>
                <w:color w:val="000000" w:themeColor="text1"/>
              </w:rPr>
              <w:t>常用雇用予定者数</w:t>
            </w:r>
          </w:p>
        </w:tc>
        <w:tc>
          <w:tcPr>
            <w:tcW w:w="5475" w:type="dxa"/>
            <w:vAlign w:val="center"/>
          </w:tcPr>
          <w:p>
            <w:pPr>
              <w:pStyle w:val="0"/>
              <w:ind w:rightChars="0"/>
              <w:jc w:val="right"/>
              <w:rPr>
                <w:rFonts w:hint="default" w:ascii="ＭＳ 明朝" w:hAnsi="ＭＳ 明朝" w:eastAsia="ＭＳ 明朝"/>
                <w:color w:val="000000" w:themeColor="text1"/>
              </w:rPr>
            </w:pPr>
            <w:r>
              <w:rPr>
                <w:rFonts w:hint="eastAsia" w:ascii="ＭＳ 明朝" w:hAnsi="ＭＳ 明朝" w:eastAsia="ＭＳ 明朝"/>
                <w:color w:val="000000" w:themeColor="text1"/>
              </w:rPr>
              <w:t>人</w:t>
            </w:r>
          </w:p>
        </w:tc>
      </w:tr>
      <w:tr>
        <w:trPr/>
        <w:tc>
          <w:tcPr>
            <w:tcW w:w="2977" w:type="dxa"/>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10</w:t>
            </w:r>
            <w:r>
              <w:rPr>
                <w:rFonts w:hint="eastAsia" w:ascii="ＭＳ 明朝" w:hAnsi="ＭＳ 明朝" w:eastAsia="ＭＳ 明朝"/>
                <w:color w:val="000000" w:themeColor="text1"/>
              </w:rPr>
              <w:t>　当該補助金の交付を受け</w:t>
            </w:r>
          </w:p>
          <w:p>
            <w:pPr>
              <w:pStyle w:val="0"/>
              <w:ind w:firstLine="210" w:firstLineChars="100"/>
              <w:rPr>
                <w:rFonts w:hint="default" w:ascii="ＭＳ 明朝" w:hAnsi="ＭＳ 明朝" w:eastAsia="ＭＳ 明朝"/>
                <w:color w:val="000000" w:themeColor="text1"/>
              </w:rPr>
            </w:pPr>
            <w:r>
              <w:rPr>
                <w:rFonts w:hint="eastAsia" w:ascii="ＭＳ 明朝" w:hAnsi="ＭＳ 明朝" w:eastAsia="ＭＳ 明朝"/>
                <w:color w:val="000000" w:themeColor="text1"/>
              </w:rPr>
              <w:t>た実績のある場合は、その</w:t>
            </w:r>
          </w:p>
          <w:p>
            <w:pPr>
              <w:pStyle w:val="0"/>
              <w:ind w:firstLine="210" w:firstLineChars="100"/>
              <w:rPr>
                <w:rFonts w:hint="default" w:ascii="ＭＳ 明朝" w:hAnsi="ＭＳ 明朝" w:eastAsia="ＭＳ 明朝"/>
                <w:color w:val="000000" w:themeColor="text1"/>
              </w:rPr>
            </w:pPr>
            <w:r>
              <w:rPr>
                <w:rFonts w:hint="eastAsia" w:ascii="ＭＳ 明朝" w:hAnsi="ＭＳ 明朝" w:eastAsia="ＭＳ 明朝"/>
                <w:color w:val="000000" w:themeColor="text1"/>
              </w:rPr>
              <w:t>総額</w:t>
            </w:r>
          </w:p>
        </w:tc>
        <w:tc>
          <w:tcPr>
            <w:tcW w:w="5475" w:type="dxa"/>
            <w:vAlign w:val="center"/>
          </w:tcPr>
          <w:p>
            <w:pPr>
              <w:pStyle w:val="0"/>
              <w:ind w:rightChars="0"/>
              <w:jc w:val="right"/>
              <w:rPr>
                <w:rFonts w:hint="default" w:ascii="ＭＳ 明朝" w:hAnsi="ＭＳ 明朝" w:eastAsia="ＭＳ 明朝"/>
                <w:color w:val="000000" w:themeColor="text1"/>
              </w:rPr>
            </w:pPr>
            <w:r>
              <w:rPr>
                <w:rFonts w:hint="eastAsia" w:ascii="ＭＳ 明朝" w:hAnsi="ＭＳ 明朝" w:eastAsia="ＭＳ 明朝"/>
                <w:color w:val="000000" w:themeColor="text1"/>
              </w:rPr>
              <w:t>　円</w:t>
            </w:r>
          </w:p>
        </w:tc>
      </w:tr>
    </w:tbl>
    <w:p>
      <w:pPr>
        <w:pStyle w:val="0"/>
        <w:spacing w:before="90" w:beforeLines="25" w:beforeAutospacing="0" w:line="0" w:lineRule="atLeast"/>
        <w:rPr>
          <w:rFonts w:hint="default" w:ascii="ＭＳ 明朝" w:hAnsi="ＭＳ 明朝" w:eastAsia="ＭＳ 明朝"/>
          <w:color w:val="000000" w:themeColor="text1"/>
          <w:sz w:val="18"/>
        </w:rPr>
      </w:pPr>
      <w:r>
        <w:rPr>
          <w:rFonts w:hint="eastAsia" w:ascii="ＭＳ 明朝" w:hAnsi="ＭＳ 明朝" w:eastAsia="ＭＳ 明朝"/>
          <w:color w:val="000000" w:themeColor="text1"/>
          <w:sz w:val="18"/>
        </w:rPr>
        <w:t>その他添付書類</w:t>
      </w:r>
    </w:p>
    <w:p>
      <w:pPr>
        <w:pStyle w:val="0"/>
        <w:autoSpaceDE w:val="0"/>
        <w:autoSpaceDN w:val="0"/>
        <w:adjustRightInd w:val="0"/>
        <w:spacing w:line="0" w:lineRule="atLeast"/>
        <w:ind w:left="440" w:hanging="220"/>
        <w:rPr>
          <w:rFonts w:hint="default" w:asciiTheme="minorEastAsia" w:hAnsiTheme="minorEastAsia"/>
          <w:color w:val="auto"/>
          <w:spacing w:val="5"/>
          <w:kern w:val="0"/>
          <w:sz w:val="18"/>
        </w:rPr>
      </w:pPr>
      <w:r>
        <w:rPr>
          <w:rFonts w:hint="default" w:asciiTheme="minorEastAsia" w:hAnsiTheme="minorEastAsia"/>
          <w:color w:val="auto"/>
          <w:spacing w:val="5"/>
          <w:kern w:val="0"/>
          <w:sz w:val="18"/>
        </w:rPr>
        <w:t>(</w:t>
      </w:r>
      <w:r>
        <w:rPr>
          <w:rFonts w:hint="eastAsia" w:asciiTheme="minorEastAsia" w:hAnsiTheme="minorEastAsia"/>
          <w:color w:val="auto"/>
          <w:spacing w:val="5"/>
          <w:kern w:val="0"/>
          <w:sz w:val="18"/>
        </w:rPr>
        <w:t>１</w:t>
      </w:r>
      <w:r>
        <w:rPr>
          <w:rFonts w:hint="default" w:asciiTheme="minorEastAsia" w:hAnsiTheme="minorEastAsia"/>
          <w:color w:val="auto"/>
          <w:spacing w:val="5"/>
          <w:kern w:val="0"/>
          <w:sz w:val="18"/>
        </w:rPr>
        <w:t>)</w:t>
      </w:r>
      <w:r>
        <w:rPr>
          <w:rFonts w:hint="eastAsia" w:asciiTheme="minorEastAsia" w:hAnsiTheme="minorEastAsia"/>
          <w:color w:val="auto"/>
          <w:spacing w:val="5"/>
          <w:kern w:val="0"/>
          <w:sz w:val="18"/>
        </w:rPr>
        <w:t>　工場等整備計画書（操業開始までの日程表及び図面を添付すること。）</w:t>
      </w:r>
    </w:p>
    <w:p>
      <w:pPr>
        <w:pStyle w:val="0"/>
        <w:autoSpaceDE w:val="0"/>
        <w:autoSpaceDN w:val="0"/>
        <w:adjustRightInd w:val="0"/>
        <w:spacing w:line="0" w:lineRule="atLeast"/>
        <w:ind w:left="440" w:hanging="220"/>
        <w:rPr>
          <w:rFonts w:hint="default" w:asciiTheme="minorEastAsia" w:hAnsiTheme="minorEastAsia"/>
          <w:color w:val="auto"/>
          <w:spacing w:val="5"/>
          <w:kern w:val="0"/>
          <w:sz w:val="18"/>
        </w:rPr>
      </w:pPr>
      <w:r>
        <w:rPr>
          <w:rFonts w:hint="default" w:asciiTheme="minorEastAsia" w:hAnsiTheme="minorEastAsia"/>
          <w:color w:val="auto"/>
          <w:spacing w:val="5"/>
          <w:kern w:val="0"/>
          <w:sz w:val="18"/>
        </w:rPr>
        <w:t>(</w:t>
      </w:r>
      <w:r>
        <w:rPr>
          <w:rFonts w:hint="eastAsia" w:asciiTheme="minorEastAsia" w:hAnsiTheme="minorEastAsia"/>
          <w:color w:val="auto"/>
          <w:spacing w:val="5"/>
          <w:kern w:val="0"/>
          <w:sz w:val="18"/>
        </w:rPr>
        <w:t>２</w:t>
      </w:r>
      <w:r>
        <w:rPr>
          <w:rFonts w:hint="default" w:asciiTheme="minorEastAsia" w:hAnsiTheme="minorEastAsia"/>
          <w:color w:val="auto"/>
          <w:spacing w:val="5"/>
          <w:kern w:val="0"/>
          <w:sz w:val="18"/>
        </w:rPr>
        <w:t>)</w:t>
      </w:r>
      <w:r>
        <w:rPr>
          <w:rFonts w:hint="eastAsia" w:asciiTheme="minorEastAsia" w:hAnsiTheme="minorEastAsia"/>
          <w:color w:val="auto"/>
          <w:spacing w:val="5"/>
          <w:kern w:val="0"/>
          <w:sz w:val="18"/>
        </w:rPr>
        <w:t>　工場等用地の取得、造成計画書（用地取得を伴わない場合にあっては不要）</w:t>
      </w:r>
    </w:p>
    <w:p>
      <w:pPr>
        <w:pStyle w:val="0"/>
        <w:autoSpaceDE w:val="0"/>
        <w:autoSpaceDN w:val="0"/>
        <w:adjustRightInd w:val="0"/>
        <w:spacing w:line="0" w:lineRule="atLeast"/>
        <w:ind w:left="567" w:hanging="347"/>
        <w:rPr>
          <w:rFonts w:hint="default" w:asciiTheme="minorEastAsia" w:hAnsiTheme="minorEastAsia"/>
          <w:color w:val="auto"/>
          <w:spacing w:val="5"/>
          <w:kern w:val="0"/>
          <w:sz w:val="18"/>
          <w:highlight w:val="none"/>
        </w:rPr>
      </w:pPr>
      <w:r>
        <w:rPr>
          <w:rFonts w:hint="default" w:asciiTheme="minorEastAsia" w:hAnsiTheme="minorEastAsia"/>
          <w:color w:val="auto"/>
          <w:spacing w:val="5"/>
          <w:kern w:val="0"/>
          <w:sz w:val="18"/>
          <w:highlight w:val="none"/>
        </w:rPr>
        <w:t>(</w:t>
      </w:r>
      <w:r>
        <w:rPr>
          <w:rFonts w:hint="eastAsia" w:asciiTheme="minorEastAsia" w:hAnsiTheme="minorEastAsia"/>
          <w:color w:val="auto"/>
          <w:spacing w:val="5"/>
          <w:kern w:val="0"/>
          <w:sz w:val="18"/>
          <w:highlight w:val="none"/>
        </w:rPr>
        <w:t>３</w:t>
      </w:r>
      <w:r>
        <w:rPr>
          <w:rFonts w:hint="default" w:asciiTheme="minorEastAsia" w:hAnsiTheme="minorEastAsia"/>
          <w:color w:val="auto"/>
          <w:spacing w:val="5"/>
          <w:kern w:val="0"/>
          <w:sz w:val="18"/>
          <w:highlight w:val="none"/>
        </w:rPr>
        <w:t>)</w:t>
      </w:r>
      <w:r>
        <w:rPr>
          <w:rFonts w:hint="eastAsia" w:asciiTheme="minorEastAsia" w:hAnsiTheme="minorEastAsia"/>
          <w:color w:val="auto"/>
          <w:spacing w:val="5"/>
          <w:kern w:val="0"/>
          <w:sz w:val="18"/>
          <w:highlight w:val="none"/>
        </w:rPr>
        <w:t>　事業内容が別表第１に掲げる事業に該当することの説明書</w:t>
      </w:r>
    </w:p>
    <w:p>
      <w:pPr>
        <w:pStyle w:val="0"/>
        <w:autoSpaceDE w:val="0"/>
        <w:autoSpaceDN w:val="0"/>
        <w:adjustRightInd w:val="0"/>
        <w:spacing w:line="0" w:lineRule="atLeast"/>
        <w:ind w:left="440" w:hanging="220"/>
        <w:rPr>
          <w:rFonts w:hint="default" w:asciiTheme="minorEastAsia" w:hAnsiTheme="minorEastAsia"/>
          <w:color w:val="auto"/>
          <w:spacing w:val="5"/>
          <w:kern w:val="0"/>
          <w:sz w:val="18"/>
        </w:rPr>
      </w:pPr>
      <w:r>
        <w:rPr>
          <w:rFonts w:hint="default" w:asciiTheme="minorEastAsia" w:hAnsiTheme="minorEastAsia"/>
          <w:color w:val="auto"/>
          <w:spacing w:val="5"/>
          <w:kern w:val="0"/>
          <w:sz w:val="18"/>
        </w:rPr>
        <w:t>(</w:t>
      </w:r>
      <w:r>
        <w:rPr>
          <w:rFonts w:hint="eastAsia" w:asciiTheme="minorEastAsia" w:hAnsiTheme="minorEastAsia"/>
          <w:color w:val="auto"/>
          <w:spacing w:val="5"/>
          <w:kern w:val="0"/>
          <w:sz w:val="18"/>
        </w:rPr>
        <w:t>４</w:t>
      </w:r>
      <w:r>
        <w:rPr>
          <w:rFonts w:hint="default" w:asciiTheme="minorEastAsia" w:hAnsiTheme="minorEastAsia"/>
          <w:color w:val="auto"/>
          <w:spacing w:val="5"/>
          <w:kern w:val="0"/>
          <w:sz w:val="18"/>
        </w:rPr>
        <w:t>)</w:t>
      </w:r>
      <w:r>
        <w:rPr>
          <w:rFonts w:hint="eastAsia" w:asciiTheme="minorEastAsia" w:hAnsiTheme="minorEastAsia"/>
          <w:color w:val="auto"/>
          <w:spacing w:val="5"/>
          <w:kern w:val="0"/>
          <w:sz w:val="18"/>
        </w:rPr>
        <w:t>　工場等における立地企業の雇用者の雇入れに関する計画書</w:t>
      </w:r>
    </w:p>
    <w:p>
      <w:pPr>
        <w:pStyle w:val="0"/>
        <w:autoSpaceDE w:val="0"/>
        <w:autoSpaceDN w:val="0"/>
        <w:adjustRightInd w:val="0"/>
        <w:spacing w:line="0" w:lineRule="atLeast"/>
        <w:ind w:left="567" w:hanging="347"/>
        <w:rPr>
          <w:rFonts w:hint="default" w:asciiTheme="minorEastAsia" w:hAnsiTheme="minorEastAsia"/>
          <w:color w:val="auto"/>
          <w:spacing w:val="5"/>
          <w:kern w:val="0"/>
          <w:sz w:val="18"/>
        </w:rPr>
      </w:pPr>
      <w:r>
        <w:rPr>
          <w:rFonts w:hint="default" w:asciiTheme="minorEastAsia" w:hAnsiTheme="minorEastAsia"/>
          <w:color w:val="auto"/>
          <w:spacing w:val="5"/>
          <w:kern w:val="0"/>
          <w:sz w:val="18"/>
        </w:rPr>
        <w:t>(</w:t>
      </w:r>
      <w:r>
        <w:rPr>
          <w:rFonts w:hint="eastAsia" w:asciiTheme="minorEastAsia" w:hAnsiTheme="minorEastAsia"/>
          <w:color w:val="auto"/>
          <w:spacing w:val="5"/>
          <w:kern w:val="0"/>
          <w:sz w:val="18"/>
        </w:rPr>
        <w:t>５</w:t>
      </w:r>
      <w:r>
        <w:rPr>
          <w:rFonts w:hint="default" w:asciiTheme="minorEastAsia" w:hAnsiTheme="minorEastAsia"/>
          <w:color w:val="auto"/>
          <w:spacing w:val="5"/>
          <w:kern w:val="0"/>
          <w:sz w:val="18"/>
        </w:rPr>
        <w:t>)</w:t>
      </w:r>
      <w:r>
        <w:rPr>
          <w:rFonts w:hint="eastAsia" w:asciiTheme="minorEastAsia" w:hAnsiTheme="minorEastAsia"/>
          <w:color w:val="auto"/>
          <w:spacing w:val="5"/>
          <w:kern w:val="0"/>
          <w:sz w:val="18"/>
        </w:rPr>
        <w:t>　固定資産投資に関する計画書（立地支援企業が固定資産投資を行う場合にあっては、投資総額、立地企業及び立地支援企業の負担内容が分かる内容とすること。）</w:t>
      </w:r>
    </w:p>
    <w:p>
      <w:pPr>
        <w:pStyle w:val="0"/>
        <w:autoSpaceDE w:val="0"/>
        <w:autoSpaceDN w:val="0"/>
        <w:adjustRightInd w:val="0"/>
        <w:spacing w:line="0" w:lineRule="atLeast"/>
        <w:ind w:left="440" w:hanging="220"/>
        <w:rPr>
          <w:rFonts w:hint="default" w:asciiTheme="minorEastAsia" w:hAnsiTheme="minorEastAsia"/>
          <w:color w:val="auto"/>
          <w:spacing w:val="5"/>
          <w:kern w:val="0"/>
          <w:sz w:val="18"/>
        </w:rPr>
      </w:pPr>
      <w:r>
        <w:rPr>
          <w:rFonts w:hint="default" w:asciiTheme="minorEastAsia" w:hAnsiTheme="minorEastAsia"/>
          <w:color w:val="auto"/>
          <w:spacing w:val="5"/>
          <w:kern w:val="0"/>
          <w:sz w:val="18"/>
        </w:rPr>
        <w:t>(</w:t>
      </w:r>
      <w:r>
        <w:rPr>
          <w:rFonts w:hint="eastAsia" w:asciiTheme="minorEastAsia" w:hAnsiTheme="minorEastAsia"/>
          <w:color w:val="auto"/>
          <w:spacing w:val="5"/>
          <w:kern w:val="0"/>
          <w:sz w:val="18"/>
        </w:rPr>
        <w:t>６</w:t>
      </w:r>
      <w:r>
        <w:rPr>
          <w:rFonts w:hint="default" w:asciiTheme="minorEastAsia" w:hAnsiTheme="minorEastAsia"/>
          <w:color w:val="auto"/>
          <w:spacing w:val="5"/>
          <w:kern w:val="0"/>
          <w:sz w:val="18"/>
        </w:rPr>
        <w:t>)</w:t>
      </w:r>
      <w:r>
        <w:rPr>
          <w:rFonts w:hint="eastAsia" w:asciiTheme="minorEastAsia" w:hAnsiTheme="minorEastAsia"/>
          <w:color w:val="auto"/>
          <w:spacing w:val="5"/>
          <w:kern w:val="0"/>
          <w:sz w:val="18"/>
        </w:rPr>
        <w:t>　工場等建物一覧表</w:t>
      </w:r>
    </w:p>
    <w:p>
      <w:pPr>
        <w:pStyle w:val="0"/>
        <w:autoSpaceDE w:val="0"/>
        <w:autoSpaceDN w:val="0"/>
        <w:adjustRightInd w:val="0"/>
        <w:spacing w:line="0" w:lineRule="atLeast"/>
        <w:ind w:left="440" w:hanging="220"/>
        <w:rPr>
          <w:rFonts w:hint="default" w:asciiTheme="minorEastAsia" w:hAnsiTheme="minorEastAsia"/>
          <w:color w:val="auto"/>
          <w:spacing w:val="5"/>
          <w:kern w:val="0"/>
          <w:sz w:val="18"/>
        </w:rPr>
      </w:pPr>
      <w:r>
        <w:rPr>
          <w:rFonts w:hint="default" w:asciiTheme="minorEastAsia" w:hAnsiTheme="minorEastAsia"/>
          <w:color w:val="auto"/>
          <w:spacing w:val="5"/>
          <w:kern w:val="0"/>
          <w:sz w:val="18"/>
        </w:rPr>
        <w:t>(</w:t>
      </w:r>
      <w:r>
        <w:rPr>
          <w:rFonts w:hint="eastAsia" w:asciiTheme="minorEastAsia" w:hAnsiTheme="minorEastAsia"/>
          <w:color w:val="auto"/>
          <w:spacing w:val="5"/>
          <w:kern w:val="0"/>
          <w:sz w:val="18"/>
        </w:rPr>
        <w:t>７</w:t>
      </w:r>
      <w:r>
        <w:rPr>
          <w:rFonts w:hint="default" w:asciiTheme="minorEastAsia" w:hAnsiTheme="minorEastAsia"/>
          <w:color w:val="auto"/>
          <w:spacing w:val="5"/>
          <w:kern w:val="0"/>
          <w:sz w:val="18"/>
        </w:rPr>
        <w:t>)</w:t>
      </w:r>
      <w:r>
        <w:rPr>
          <w:rFonts w:hint="eastAsia" w:asciiTheme="minorEastAsia" w:hAnsiTheme="minorEastAsia"/>
          <w:color w:val="auto"/>
          <w:spacing w:val="5"/>
          <w:kern w:val="0"/>
          <w:sz w:val="18"/>
        </w:rPr>
        <w:t>　工場等における公害の防止に関する計画書</w:t>
      </w:r>
    </w:p>
    <w:p>
      <w:pPr>
        <w:pStyle w:val="0"/>
        <w:autoSpaceDE w:val="0"/>
        <w:autoSpaceDN w:val="0"/>
        <w:adjustRightInd w:val="0"/>
        <w:spacing w:line="0" w:lineRule="atLeast"/>
        <w:ind w:left="440" w:hanging="220"/>
        <w:rPr>
          <w:rFonts w:hint="default" w:asciiTheme="minorEastAsia" w:hAnsiTheme="minorEastAsia"/>
          <w:color w:val="auto"/>
          <w:spacing w:val="5"/>
          <w:kern w:val="0"/>
          <w:sz w:val="18"/>
        </w:rPr>
      </w:pPr>
      <w:r>
        <w:rPr>
          <w:rFonts w:hint="default" w:asciiTheme="minorEastAsia" w:hAnsiTheme="minorEastAsia"/>
          <w:color w:val="auto"/>
          <w:spacing w:val="5"/>
          <w:kern w:val="0"/>
          <w:sz w:val="18"/>
        </w:rPr>
        <w:t>(</w:t>
      </w:r>
      <w:r>
        <w:rPr>
          <w:rFonts w:hint="eastAsia" w:asciiTheme="minorEastAsia" w:hAnsiTheme="minorEastAsia"/>
          <w:color w:val="auto"/>
          <w:spacing w:val="5"/>
          <w:kern w:val="0"/>
          <w:sz w:val="18"/>
        </w:rPr>
        <w:t>８</w:t>
      </w:r>
      <w:r>
        <w:rPr>
          <w:rFonts w:hint="default" w:asciiTheme="minorEastAsia" w:hAnsiTheme="minorEastAsia"/>
          <w:color w:val="auto"/>
          <w:spacing w:val="5"/>
          <w:kern w:val="0"/>
          <w:sz w:val="18"/>
        </w:rPr>
        <w:t>)</w:t>
      </w:r>
      <w:r>
        <w:rPr>
          <w:rFonts w:hint="eastAsia" w:asciiTheme="minorEastAsia" w:hAnsiTheme="minorEastAsia"/>
          <w:color w:val="auto"/>
          <w:spacing w:val="5"/>
          <w:kern w:val="0"/>
          <w:sz w:val="18"/>
        </w:rPr>
        <w:t>　定款（個人にあっては不要）</w:t>
      </w:r>
    </w:p>
    <w:p>
      <w:pPr>
        <w:pStyle w:val="0"/>
        <w:autoSpaceDE w:val="0"/>
        <w:autoSpaceDN w:val="0"/>
        <w:adjustRightInd w:val="0"/>
        <w:spacing w:line="0" w:lineRule="atLeast"/>
        <w:ind w:left="440" w:hanging="220"/>
        <w:rPr>
          <w:rFonts w:hint="default" w:asciiTheme="minorEastAsia" w:hAnsiTheme="minorEastAsia"/>
          <w:color w:val="auto"/>
          <w:spacing w:val="5"/>
          <w:kern w:val="0"/>
          <w:sz w:val="18"/>
        </w:rPr>
      </w:pPr>
      <w:r>
        <w:rPr>
          <w:rFonts w:hint="default" w:asciiTheme="minorEastAsia" w:hAnsiTheme="minorEastAsia"/>
          <w:color w:val="auto"/>
          <w:spacing w:val="5"/>
          <w:kern w:val="0"/>
          <w:sz w:val="18"/>
        </w:rPr>
        <w:t>(</w:t>
      </w:r>
      <w:r>
        <w:rPr>
          <w:rFonts w:hint="eastAsia" w:asciiTheme="minorEastAsia" w:hAnsiTheme="minorEastAsia"/>
          <w:color w:val="auto"/>
          <w:spacing w:val="5"/>
          <w:kern w:val="0"/>
          <w:sz w:val="18"/>
        </w:rPr>
        <w:t>９</w:t>
      </w:r>
      <w:r>
        <w:rPr>
          <w:rFonts w:hint="default" w:asciiTheme="minorEastAsia" w:hAnsiTheme="minorEastAsia"/>
          <w:color w:val="auto"/>
          <w:spacing w:val="5"/>
          <w:kern w:val="0"/>
          <w:sz w:val="18"/>
        </w:rPr>
        <w:t>)</w:t>
      </w:r>
      <w:r>
        <w:rPr>
          <w:rFonts w:hint="eastAsia" w:asciiTheme="minorEastAsia" w:hAnsiTheme="minorEastAsia"/>
          <w:color w:val="auto"/>
          <w:spacing w:val="5"/>
          <w:kern w:val="0"/>
          <w:sz w:val="18"/>
        </w:rPr>
        <w:t>　法人登記簿謄本（個人にあっては不要）</w:t>
      </w:r>
    </w:p>
    <w:p>
      <w:pPr>
        <w:pStyle w:val="0"/>
        <w:autoSpaceDE w:val="0"/>
        <w:autoSpaceDN w:val="0"/>
        <w:adjustRightInd w:val="0"/>
        <w:spacing w:line="0" w:lineRule="atLeast"/>
        <w:ind w:left="440" w:hanging="220"/>
        <w:rPr>
          <w:rFonts w:hint="default" w:asciiTheme="minorEastAsia" w:hAnsiTheme="minorEastAsia"/>
          <w:color w:val="auto"/>
          <w:spacing w:val="5"/>
          <w:kern w:val="0"/>
          <w:sz w:val="18"/>
        </w:rPr>
      </w:pPr>
      <w:r>
        <w:rPr>
          <w:rFonts w:hint="default" w:asciiTheme="minorEastAsia" w:hAnsiTheme="minorEastAsia"/>
          <w:color w:val="auto"/>
          <w:spacing w:val="5"/>
          <w:kern w:val="0"/>
          <w:sz w:val="18"/>
        </w:rPr>
        <w:t>(10)</w:t>
      </w:r>
      <w:r>
        <w:rPr>
          <w:rFonts w:hint="eastAsia" w:asciiTheme="minorEastAsia" w:hAnsiTheme="minorEastAsia"/>
          <w:color w:val="auto"/>
          <w:spacing w:val="5"/>
          <w:kern w:val="0"/>
          <w:sz w:val="18"/>
        </w:rPr>
        <w:t>　印鑑証明書</w:t>
      </w:r>
    </w:p>
    <w:p>
      <w:pPr>
        <w:pStyle w:val="0"/>
        <w:autoSpaceDE w:val="0"/>
        <w:autoSpaceDN w:val="0"/>
        <w:adjustRightInd w:val="0"/>
        <w:spacing w:line="0" w:lineRule="atLeast"/>
        <w:ind w:left="440" w:hanging="220"/>
        <w:rPr>
          <w:rFonts w:hint="default" w:asciiTheme="minorEastAsia" w:hAnsiTheme="minorEastAsia"/>
          <w:color w:val="auto"/>
          <w:spacing w:val="5"/>
          <w:kern w:val="0"/>
          <w:sz w:val="18"/>
        </w:rPr>
      </w:pPr>
      <w:r>
        <w:rPr>
          <w:rFonts w:hint="default" w:asciiTheme="minorEastAsia" w:hAnsiTheme="minorEastAsia"/>
          <w:color w:val="auto"/>
          <w:spacing w:val="5"/>
          <w:kern w:val="0"/>
          <w:sz w:val="18"/>
        </w:rPr>
        <w:t>(11)</w:t>
      </w:r>
      <w:r>
        <w:rPr>
          <w:rFonts w:hint="eastAsia" w:asciiTheme="minorEastAsia" w:hAnsiTheme="minorEastAsia"/>
          <w:color w:val="auto"/>
          <w:spacing w:val="5"/>
          <w:kern w:val="0"/>
          <w:sz w:val="18"/>
        </w:rPr>
        <w:t>　申請時前３カ年分の営業報告書及び事業税納税証明書</w:t>
      </w:r>
    </w:p>
    <w:p>
      <w:pPr>
        <w:pStyle w:val="0"/>
        <w:autoSpaceDE w:val="0"/>
        <w:autoSpaceDN w:val="0"/>
        <w:adjustRightInd w:val="0"/>
        <w:spacing w:line="0" w:lineRule="atLeast"/>
        <w:ind w:left="440" w:hanging="220"/>
        <w:rPr>
          <w:rFonts w:hint="default" w:asciiTheme="minorEastAsia" w:hAnsiTheme="minorEastAsia"/>
          <w:color w:val="auto"/>
          <w:spacing w:val="5"/>
          <w:kern w:val="0"/>
          <w:sz w:val="18"/>
        </w:rPr>
      </w:pPr>
      <w:r>
        <w:rPr>
          <w:rFonts w:hint="default" w:asciiTheme="minorEastAsia" w:hAnsiTheme="minorEastAsia"/>
          <w:color w:val="auto"/>
          <w:spacing w:val="5"/>
          <w:kern w:val="0"/>
          <w:sz w:val="18"/>
        </w:rPr>
        <w:t>(12)</w:t>
      </w:r>
      <w:r>
        <w:rPr>
          <w:rFonts w:hint="eastAsia" w:asciiTheme="minorEastAsia" w:hAnsiTheme="minorEastAsia"/>
          <w:color w:val="auto"/>
          <w:spacing w:val="5"/>
          <w:kern w:val="0"/>
          <w:sz w:val="18"/>
        </w:rPr>
        <w:t>　増設に係る企業立地促進事業にあっては、既立地企業に該当することの説明書</w:t>
      </w:r>
    </w:p>
    <w:p>
      <w:pPr>
        <w:pStyle w:val="0"/>
        <w:autoSpaceDE w:val="0"/>
        <w:autoSpaceDN w:val="0"/>
        <w:adjustRightInd w:val="0"/>
        <w:spacing w:line="0" w:lineRule="atLeast"/>
        <w:ind w:left="567" w:hanging="347"/>
        <w:rPr>
          <w:rFonts w:hint="default" w:asciiTheme="minorEastAsia" w:hAnsiTheme="minorEastAsia"/>
          <w:color w:val="auto"/>
          <w:spacing w:val="5"/>
          <w:kern w:val="0"/>
          <w:sz w:val="18"/>
        </w:rPr>
      </w:pPr>
      <w:r>
        <w:rPr>
          <w:rFonts w:hint="default" w:asciiTheme="minorEastAsia" w:hAnsiTheme="minorEastAsia"/>
          <w:color w:val="auto"/>
          <w:spacing w:val="5"/>
          <w:kern w:val="0"/>
          <w:sz w:val="18"/>
        </w:rPr>
        <w:t>(13)</w:t>
      </w:r>
      <w:r>
        <w:rPr>
          <w:rFonts w:hint="eastAsia" w:asciiTheme="minorEastAsia" w:hAnsiTheme="minorEastAsia"/>
          <w:color w:val="auto"/>
          <w:spacing w:val="5"/>
          <w:kern w:val="0"/>
          <w:sz w:val="18"/>
        </w:rPr>
        <w:t>　増設に係る企業立地促進事業にあっては、工場等において別表第１に定める常用雇用者（新規雇用者を含む。）の数の要件に該当することの説明書</w:t>
      </w:r>
    </w:p>
    <w:p>
      <w:pPr>
        <w:pStyle w:val="0"/>
        <w:autoSpaceDE w:val="0"/>
        <w:autoSpaceDN w:val="0"/>
        <w:adjustRightInd w:val="0"/>
        <w:spacing w:line="0" w:lineRule="atLeast"/>
        <w:ind w:left="567" w:hanging="347"/>
        <w:rPr>
          <w:rFonts w:hint="default" w:asciiTheme="minorEastAsia" w:hAnsiTheme="minorEastAsia"/>
          <w:color w:val="auto"/>
          <w:spacing w:val="5"/>
          <w:kern w:val="0"/>
          <w:sz w:val="18"/>
        </w:rPr>
      </w:pPr>
      <w:r>
        <w:rPr>
          <w:rFonts w:hint="default" w:asciiTheme="minorEastAsia" w:hAnsiTheme="minorEastAsia"/>
          <w:color w:val="auto"/>
          <w:spacing w:val="5"/>
          <w:kern w:val="0"/>
          <w:sz w:val="18"/>
        </w:rPr>
        <w:t>(14)</w:t>
      </w:r>
      <w:r>
        <w:rPr>
          <w:rFonts w:hint="eastAsia" w:asciiTheme="minorEastAsia" w:hAnsiTheme="minorEastAsia"/>
          <w:color w:val="auto"/>
          <w:spacing w:val="5"/>
          <w:kern w:val="0"/>
          <w:sz w:val="18"/>
        </w:rPr>
        <w:t>　立地企業及び立地支援企業のそれぞれが固定資産投資を行う場合にあっては、次に掲げる内容についての立地企業及び立地支援企業の連名による説明書</w:t>
      </w:r>
    </w:p>
    <w:p>
      <w:pPr>
        <w:pStyle w:val="0"/>
        <w:autoSpaceDE w:val="0"/>
        <w:autoSpaceDN w:val="0"/>
        <w:adjustRightInd w:val="0"/>
        <w:spacing w:line="0" w:lineRule="atLeast"/>
        <w:ind w:left="440" w:hanging="220"/>
        <w:rPr>
          <w:rFonts w:hint="default" w:asciiTheme="minorEastAsia" w:hAnsiTheme="minorEastAsia"/>
          <w:color w:val="auto"/>
          <w:spacing w:val="5"/>
          <w:kern w:val="0"/>
          <w:sz w:val="18"/>
        </w:rPr>
      </w:pPr>
      <w:r>
        <w:rPr>
          <w:rFonts w:hint="eastAsia" w:asciiTheme="minorEastAsia" w:hAnsiTheme="minorEastAsia"/>
          <w:color w:val="auto"/>
          <w:spacing w:val="5"/>
          <w:kern w:val="0"/>
          <w:sz w:val="18"/>
        </w:rPr>
        <w:t>　ア　立地企業及び立地支援企業が固定資産投資額を負担して工場等の新設又は増設を行うこと。</w:t>
      </w:r>
    </w:p>
    <w:p>
      <w:pPr>
        <w:pStyle w:val="0"/>
        <w:autoSpaceDE w:val="0"/>
        <w:autoSpaceDN w:val="0"/>
        <w:adjustRightInd w:val="0"/>
        <w:spacing w:line="0" w:lineRule="atLeast"/>
        <w:ind w:left="709" w:hanging="489"/>
        <w:rPr>
          <w:rFonts w:hint="default" w:asciiTheme="minorEastAsia" w:hAnsiTheme="minorEastAsia"/>
          <w:color w:val="auto"/>
          <w:spacing w:val="5"/>
          <w:kern w:val="0"/>
          <w:sz w:val="18"/>
        </w:rPr>
      </w:pPr>
      <w:r>
        <w:rPr>
          <w:rFonts w:hint="eastAsia" w:asciiTheme="minorEastAsia" w:hAnsiTheme="minorEastAsia"/>
          <w:color w:val="auto"/>
          <w:spacing w:val="5"/>
          <w:kern w:val="0"/>
          <w:sz w:val="18"/>
        </w:rPr>
        <w:t>　イ　立地企業及び立地支援企業のそれぞれがその固定資産投資額に応じて補助金の交付を受けようとすること。</w:t>
      </w:r>
    </w:p>
    <w:p>
      <w:pPr>
        <w:pStyle w:val="0"/>
        <w:autoSpaceDE w:val="0"/>
        <w:autoSpaceDN w:val="0"/>
        <w:adjustRightInd w:val="0"/>
        <w:spacing w:line="0" w:lineRule="atLeast"/>
        <w:ind w:left="440" w:hanging="220"/>
        <w:rPr>
          <w:rFonts w:hint="default" w:asciiTheme="minorEastAsia" w:hAnsiTheme="minorEastAsia"/>
          <w:color w:val="auto"/>
          <w:spacing w:val="5"/>
          <w:kern w:val="0"/>
          <w:sz w:val="18"/>
        </w:rPr>
      </w:pPr>
      <w:r>
        <w:rPr>
          <w:rFonts w:hint="eastAsia" w:asciiTheme="minorEastAsia" w:hAnsiTheme="minorEastAsia"/>
          <w:color w:val="auto"/>
          <w:spacing w:val="5"/>
          <w:kern w:val="0"/>
          <w:sz w:val="18"/>
        </w:rPr>
        <w:t>　ウ　立地企業及び立地支援企業がともに、規則及び要綱を遵守すること。</w:t>
      </w:r>
    </w:p>
    <w:p>
      <w:pPr>
        <w:pStyle w:val="0"/>
        <w:autoSpaceDE w:val="0"/>
        <w:autoSpaceDN w:val="0"/>
        <w:adjustRightInd w:val="0"/>
        <w:spacing w:line="0" w:lineRule="atLeast"/>
        <w:ind w:left="567" w:hanging="347"/>
        <w:rPr>
          <w:rFonts w:hint="default" w:asciiTheme="minorEastAsia" w:hAnsiTheme="minorEastAsia"/>
          <w:color w:val="auto"/>
          <w:spacing w:val="5"/>
          <w:kern w:val="0"/>
          <w:sz w:val="18"/>
        </w:rPr>
      </w:pPr>
      <w:r>
        <w:rPr>
          <w:rFonts w:hint="default" w:asciiTheme="minorEastAsia" w:hAnsiTheme="minorEastAsia"/>
          <w:color w:val="auto"/>
          <w:spacing w:val="5"/>
          <w:kern w:val="0"/>
          <w:sz w:val="18"/>
        </w:rPr>
        <w:t>(15)</w:t>
      </w:r>
      <w:r>
        <w:rPr>
          <w:rFonts w:hint="eastAsia" w:asciiTheme="minorEastAsia" w:hAnsiTheme="minorEastAsia"/>
          <w:color w:val="auto"/>
          <w:spacing w:val="5"/>
          <w:kern w:val="0"/>
          <w:sz w:val="18"/>
        </w:rPr>
        <w:t>　立地支援企業のみが固定資産投資を行う場合にあっては、次に掲げる内容についての立地企業及び立地支援企業の連名による説明書</w:t>
      </w:r>
    </w:p>
    <w:p>
      <w:pPr>
        <w:pStyle w:val="0"/>
        <w:autoSpaceDE w:val="0"/>
        <w:autoSpaceDN w:val="0"/>
        <w:adjustRightInd w:val="0"/>
        <w:spacing w:line="0" w:lineRule="atLeast"/>
        <w:ind w:left="440" w:hanging="220"/>
        <w:rPr>
          <w:rFonts w:hint="default" w:asciiTheme="minorEastAsia" w:hAnsiTheme="minorEastAsia"/>
          <w:color w:val="auto"/>
          <w:spacing w:val="5"/>
          <w:kern w:val="0"/>
          <w:sz w:val="18"/>
        </w:rPr>
      </w:pPr>
      <w:r>
        <w:rPr>
          <w:rFonts w:hint="eastAsia" w:asciiTheme="minorEastAsia" w:hAnsiTheme="minorEastAsia"/>
          <w:color w:val="auto"/>
          <w:spacing w:val="5"/>
          <w:kern w:val="0"/>
          <w:sz w:val="18"/>
        </w:rPr>
        <w:t>　ア　立地支援企業のみが固定資産投資額を負担して工場等の新設又は増設を行うこと。</w:t>
      </w:r>
    </w:p>
    <w:p>
      <w:pPr>
        <w:pStyle w:val="0"/>
        <w:autoSpaceDE w:val="0"/>
        <w:autoSpaceDN w:val="0"/>
        <w:adjustRightInd w:val="0"/>
        <w:spacing w:line="0" w:lineRule="atLeast"/>
        <w:ind w:left="440" w:hanging="220"/>
        <w:rPr>
          <w:rFonts w:hint="default" w:asciiTheme="minorEastAsia" w:hAnsiTheme="minorEastAsia"/>
          <w:color w:val="auto"/>
          <w:spacing w:val="5"/>
          <w:kern w:val="0"/>
          <w:sz w:val="18"/>
        </w:rPr>
      </w:pPr>
      <w:r>
        <w:rPr>
          <w:rFonts w:hint="eastAsia" w:asciiTheme="minorEastAsia" w:hAnsiTheme="minorEastAsia"/>
          <w:color w:val="auto"/>
          <w:spacing w:val="5"/>
          <w:kern w:val="0"/>
          <w:sz w:val="18"/>
        </w:rPr>
        <w:t>　イ　立地支援企業のみが補助金の交付を受けようとすること。</w:t>
      </w:r>
    </w:p>
    <w:p>
      <w:pPr>
        <w:pStyle w:val="0"/>
        <w:autoSpaceDE w:val="0"/>
        <w:autoSpaceDN w:val="0"/>
        <w:adjustRightInd w:val="0"/>
        <w:spacing w:line="0" w:lineRule="atLeast"/>
        <w:ind w:left="440" w:hanging="220"/>
        <w:rPr>
          <w:rFonts w:hint="default" w:asciiTheme="minorEastAsia" w:hAnsiTheme="minorEastAsia"/>
          <w:color w:val="auto"/>
          <w:spacing w:val="5"/>
          <w:kern w:val="0"/>
          <w:sz w:val="18"/>
        </w:rPr>
      </w:pPr>
      <w:r>
        <w:rPr>
          <w:rFonts w:hint="eastAsia" w:asciiTheme="minorEastAsia" w:hAnsiTheme="minorEastAsia"/>
          <w:color w:val="auto"/>
          <w:spacing w:val="5"/>
          <w:kern w:val="0"/>
          <w:sz w:val="18"/>
        </w:rPr>
        <w:t>　ウ　立地企業及び立地支援企業がともに、規則及び要綱を遵守すること。</w:t>
      </w:r>
    </w:p>
    <w:p>
      <w:pPr>
        <w:pStyle w:val="0"/>
        <w:autoSpaceDE w:val="0"/>
        <w:autoSpaceDN w:val="0"/>
        <w:adjustRightInd w:val="0"/>
        <w:spacing w:line="0" w:lineRule="atLeast"/>
        <w:ind w:left="440" w:hanging="220"/>
        <w:rPr>
          <w:rFonts w:hint="default" w:ascii="ＭＳ 明朝" w:hAnsi="ＭＳ 明朝" w:eastAsia="ＭＳ 明朝"/>
          <w:color w:val="000000" w:themeColor="text1"/>
        </w:rPr>
      </w:pPr>
      <w:r>
        <w:rPr>
          <w:rFonts w:hint="default" w:asciiTheme="minorEastAsia" w:hAnsiTheme="minorEastAsia"/>
          <w:color w:val="auto"/>
          <w:spacing w:val="5"/>
          <w:kern w:val="0"/>
          <w:sz w:val="18"/>
        </w:rPr>
        <w:t>(16)</w:t>
      </w:r>
      <w:r>
        <w:rPr>
          <w:rFonts w:hint="eastAsia" w:asciiTheme="minorEastAsia" w:hAnsiTheme="minorEastAsia"/>
          <w:color w:val="auto"/>
          <w:spacing w:val="5"/>
          <w:kern w:val="0"/>
          <w:sz w:val="18"/>
        </w:rPr>
        <w:t>　その他町長が必要と認める書類</w:t>
      </w:r>
    </w:p>
    <w:sectPr>
      <w:pgSz w:w="11906" w:h="16838"/>
      <w:pgMar w:top="283" w:right="1701" w:bottom="243"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pPr>
        <w:jc w:val="both"/>
      </w:pPr>
    </w:pPrDefault>
  </w:docDefaults>
  <w:style w:type="paragraph" w:styleId="0" w:default="1">
    <w:name w:val="Normal"/>
    <w:next w:val="0"/>
    <w:link w:val="0"/>
    <w:uiPriority w:val="0"/>
    <w:qFormat/>
    <w:pPr>
      <w:widowControl w:val="0"/>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rFonts w:ascii="Century" w:hAnsi="Century" w:eastAsia="ＭＳ 明朝"/>
    </w:rPr>
  </w:style>
  <w:style w:type="character" w:styleId="16" w:customStyle="1">
    <w:name w:val="記 (文字)"/>
    <w:basedOn w:val="10"/>
    <w:next w:val="16"/>
    <w:link w:val="15"/>
    <w:uiPriority w:val="0"/>
    <w:rPr>
      <w:rFonts w:ascii="Century" w:hAnsi="Century" w:eastAsia="ＭＳ 明朝"/>
    </w:rPr>
  </w:style>
  <w:style w:type="paragraph" w:styleId="17">
    <w:name w:val="Closing"/>
    <w:basedOn w:val="0"/>
    <w:next w:val="17"/>
    <w:link w:val="18"/>
    <w:uiPriority w:val="0"/>
    <w:pPr>
      <w:jc w:val="right"/>
    </w:pPr>
    <w:rPr>
      <w:rFonts w:ascii="Century" w:hAnsi="Century" w:eastAsia="ＭＳ 明朝"/>
    </w:rPr>
  </w:style>
  <w:style w:type="character" w:styleId="18" w:customStyle="1">
    <w:name w:val="結語 (文字)"/>
    <w:basedOn w:val="10"/>
    <w:next w:val="18"/>
    <w:link w:val="17"/>
    <w:uiPriority w:val="0"/>
    <w:rPr>
      <w:rFonts w:ascii="Century" w:hAnsi="Century" w:eastAsia="ＭＳ 明朝"/>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pPr>
      <w:jc w:val="left"/>
    </w:pPr>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5955</TotalTime>
  <Pages>1</Pages>
  <Words>8</Words>
  <Characters>1019</Characters>
  <Application>JUST Note</Application>
  <Lines>62</Lines>
  <Paragraphs>49</Paragraphs>
  <Company>Hewlett-Packard Company</Company>
  <CharactersWithSpaces>1093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469</dc:creator>
  <cp:lastModifiedBy>古舘 航太</cp:lastModifiedBy>
  <cp:lastPrinted>2026-05-26T00:10:42Z</cp:lastPrinted>
  <dcterms:created xsi:type="dcterms:W3CDTF">2017-07-24T23:26:00Z</dcterms:created>
  <dcterms:modified xsi:type="dcterms:W3CDTF">2026-05-26T00:32:49Z</dcterms:modified>
  <cp:revision>73</cp:revision>
</cp:coreProperties>
</file>