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○○地区自主防災会規約（例）</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（名称）</w:t>
      </w:r>
    </w:p>
    <w:p>
      <w:pPr>
        <w:pStyle w:val="15"/>
        <w:numPr>
          <w:ilvl w:val="0"/>
          <w:numId w:val="1"/>
        </w:numPr>
        <w:ind w:leftChars="0"/>
        <w:rPr>
          <w:rFonts w:hint="default" w:asciiTheme="majorEastAsia" w:hAnsiTheme="majorEastAsia" w:eastAsiaTheme="majorEastAsia"/>
          <w:sz w:val="22"/>
        </w:rPr>
      </w:pPr>
      <w:r>
        <w:rPr>
          <w:rFonts w:hint="eastAsia" w:asciiTheme="majorEastAsia" w:hAnsiTheme="majorEastAsia" w:eastAsiaTheme="majorEastAsia"/>
          <w:sz w:val="22"/>
        </w:rPr>
        <w:t>この会は○○地区自主防災会（以下「本会」という。）と称する。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（活動拠点の所在地）</w:t>
      </w:r>
    </w:p>
    <w:p>
      <w:pPr>
        <w:pStyle w:val="15"/>
        <w:numPr>
          <w:ilvl w:val="0"/>
          <w:numId w:val="1"/>
        </w:numPr>
        <w:ind w:leftChars="0"/>
        <w:rPr>
          <w:rFonts w:hint="default" w:asciiTheme="majorEastAsia" w:hAnsiTheme="majorEastAsia" w:eastAsiaTheme="majorEastAsia"/>
          <w:sz w:val="22"/>
        </w:rPr>
      </w:pPr>
      <w:r>
        <w:rPr>
          <w:rFonts w:hint="eastAsia" w:asciiTheme="majorEastAsia" w:hAnsiTheme="majorEastAsia" w:eastAsiaTheme="majorEastAsia"/>
          <w:sz w:val="22"/>
        </w:rPr>
        <w:t>本会の活動拠点は、○○地区とする。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（目的）</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第３条　本会は、住民の隣保協同の精神に基づく自主的な防災活動を行うことにより、地震その他の災害（以下、「地震等」という。）による被害の防止及び軽減を図ることを目的とする。</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（事業）</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第４条　本会は、前条の目的を達成するため、次の事業を行う。</w:t>
      </w:r>
    </w:p>
    <w:p>
      <w:pPr>
        <w:pStyle w:val="15"/>
        <w:numPr>
          <w:ilvl w:val="0"/>
          <w:numId w:val="2"/>
        </w:numPr>
        <w:ind w:leftChars="0"/>
        <w:rPr>
          <w:rFonts w:hint="default" w:asciiTheme="majorEastAsia" w:hAnsiTheme="majorEastAsia" w:eastAsiaTheme="majorEastAsia"/>
          <w:sz w:val="22"/>
        </w:rPr>
      </w:pPr>
      <w:r>
        <w:rPr>
          <w:rFonts w:hint="eastAsia" w:asciiTheme="majorEastAsia" w:hAnsiTheme="majorEastAsia" w:eastAsiaTheme="majorEastAsia"/>
          <w:sz w:val="22"/>
        </w:rPr>
        <w:t>防災に関する知識の普及・啓発に関すること。</w:t>
      </w:r>
    </w:p>
    <w:p>
      <w:pPr>
        <w:pStyle w:val="15"/>
        <w:numPr>
          <w:ilvl w:val="0"/>
          <w:numId w:val="2"/>
        </w:numPr>
        <w:ind w:leftChars="0"/>
        <w:rPr>
          <w:rFonts w:hint="default" w:asciiTheme="majorEastAsia" w:hAnsiTheme="majorEastAsia" w:eastAsiaTheme="majorEastAsia"/>
          <w:sz w:val="22"/>
        </w:rPr>
      </w:pPr>
      <w:r>
        <w:rPr>
          <w:rFonts w:hint="eastAsia" w:asciiTheme="majorEastAsia" w:hAnsiTheme="majorEastAsia" w:eastAsiaTheme="majorEastAsia"/>
          <w:sz w:val="22"/>
        </w:rPr>
        <w:t>地震等に対する災害予防に資するための地域の災害危険の把握に関すること。</w:t>
      </w:r>
    </w:p>
    <w:p>
      <w:pPr>
        <w:pStyle w:val="15"/>
        <w:numPr>
          <w:ilvl w:val="0"/>
          <w:numId w:val="2"/>
        </w:numPr>
        <w:ind w:leftChars="0"/>
        <w:rPr>
          <w:rFonts w:hint="default" w:asciiTheme="majorEastAsia" w:hAnsiTheme="majorEastAsia" w:eastAsiaTheme="majorEastAsia"/>
          <w:sz w:val="22"/>
        </w:rPr>
      </w:pPr>
      <w:r>
        <w:rPr>
          <w:rFonts w:hint="eastAsia" w:asciiTheme="majorEastAsia" w:hAnsiTheme="majorEastAsia" w:eastAsiaTheme="majorEastAsia"/>
          <w:sz w:val="22"/>
        </w:rPr>
        <w:t>防災訓練の実施に関すること。</w:t>
      </w:r>
    </w:p>
    <w:p>
      <w:pPr>
        <w:pStyle w:val="0"/>
        <w:ind w:left="650" w:leftChars="10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（４）地震等の発生時における情報の収集・伝達・避難・出火防止及び初期消火、救出・救護、給食・給水等応急対策に関すること。</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（５）防災資機材等の備蓄に関すること。</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（６）他組織との連携に関すること。</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（７）その他本会の目的を達成するために必要な事項。</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（会員）</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第５条　本会は○○地区にある世帯をもって構成する。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（役員）</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第６条　本会に次の役員を置く。</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（１）会長　　　　　　１名</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（２）副会長　　　　若干名（※「○名以内」でも可）</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（３）防災委員　　　若干名（※「○名以内」でも可）</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（４）班長　　　　　若干名（※「○名以内」でも可）</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（５）監査役　　　　　２名（※２名以上が望ましい）</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２　役員は、会員の互選による。ただし防災委員は、消防職員・消防団ＯＢ、行政連絡員、民生委員などをもってその職をあてるものとし、会長が指名した者とする。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３　役員の任期は○年とする。ただし、再任することができる。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（役員の責務）</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第７条　会長は、本会を代表し、会務を総括し、地震等の発生時における応急活動の指示を行う。</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２　副会長は、会長を補佐し、会長に事故あるときはその職務を行う。また、各班活動の指揮監督を行う。</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３　防災委員は、住民に対する啓発活動や防災活動に専門的に携わる。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４　班長は、幹事会の構成員となり、会務の運営にあたるほか、班活動の指示を行う。</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５　監査役は、会の会計を監査する。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（会議）</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第８条　本会の会議は、総会及び幹事会とする。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（総会）</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第９条　総会は、全会員をもって構成する。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２　総会は、毎年１回開催する。ただし、特に必要がある場合は臨時に開催することができる。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３　総会は会長が招集する。</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４　総会は次の事項を審議する。</w:t>
      </w:r>
    </w:p>
    <w:p>
      <w:pPr>
        <w:pStyle w:val="15"/>
        <w:numPr>
          <w:ilvl w:val="0"/>
          <w:numId w:val="3"/>
        </w:numPr>
        <w:ind w:leftChars="0"/>
        <w:rPr>
          <w:rFonts w:hint="default" w:asciiTheme="majorEastAsia" w:hAnsiTheme="majorEastAsia" w:eastAsiaTheme="majorEastAsia"/>
          <w:sz w:val="22"/>
        </w:rPr>
      </w:pPr>
      <w:r>
        <w:rPr>
          <w:rFonts w:hint="eastAsia" w:asciiTheme="majorEastAsia" w:hAnsiTheme="majorEastAsia" w:eastAsiaTheme="majorEastAsia"/>
          <w:sz w:val="22"/>
        </w:rPr>
        <w:t>規約の改正に関すること。</w:t>
      </w:r>
    </w:p>
    <w:p>
      <w:pPr>
        <w:pStyle w:val="15"/>
        <w:numPr>
          <w:ilvl w:val="0"/>
          <w:numId w:val="3"/>
        </w:numPr>
        <w:ind w:leftChars="0"/>
        <w:rPr>
          <w:rFonts w:hint="default" w:asciiTheme="majorEastAsia" w:hAnsiTheme="majorEastAsia" w:eastAsiaTheme="majorEastAsia"/>
          <w:sz w:val="22"/>
        </w:rPr>
      </w:pPr>
      <w:r>
        <w:rPr>
          <w:rFonts w:hint="eastAsia" w:asciiTheme="majorEastAsia" w:hAnsiTheme="majorEastAsia" w:eastAsiaTheme="majorEastAsia"/>
          <w:sz w:val="22"/>
        </w:rPr>
        <w:t>防災計画の作成及び改正に関すること。</w:t>
      </w:r>
    </w:p>
    <w:p>
      <w:pPr>
        <w:pStyle w:val="15"/>
        <w:numPr>
          <w:ilvl w:val="0"/>
          <w:numId w:val="3"/>
        </w:numPr>
        <w:ind w:leftChars="0"/>
        <w:rPr>
          <w:rFonts w:hint="default" w:asciiTheme="majorEastAsia" w:hAnsiTheme="majorEastAsia" w:eastAsiaTheme="majorEastAsia"/>
          <w:sz w:val="22"/>
        </w:rPr>
      </w:pPr>
      <w:r>
        <w:rPr>
          <w:rFonts w:hint="eastAsia" w:asciiTheme="majorEastAsia" w:hAnsiTheme="majorEastAsia" w:eastAsiaTheme="majorEastAsia"/>
          <w:sz w:val="22"/>
        </w:rPr>
        <w:t>事業計画に関すること。</w:t>
      </w:r>
    </w:p>
    <w:p>
      <w:pPr>
        <w:pStyle w:val="15"/>
        <w:numPr>
          <w:ilvl w:val="0"/>
          <w:numId w:val="3"/>
        </w:numPr>
        <w:ind w:leftChars="0"/>
        <w:rPr>
          <w:rFonts w:hint="default" w:asciiTheme="majorEastAsia" w:hAnsiTheme="majorEastAsia" w:eastAsiaTheme="majorEastAsia"/>
          <w:sz w:val="22"/>
        </w:rPr>
      </w:pPr>
      <w:r>
        <w:rPr>
          <w:rFonts w:hint="eastAsia" w:asciiTheme="majorEastAsia" w:hAnsiTheme="majorEastAsia" w:eastAsiaTheme="majorEastAsia"/>
          <w:sz w:val="22"/>
        </w:rPr>
        <w:t>予算及び決算に関すること。</w:t>
      </w:r>
    </w:p>
    <w:p>
      <w:pPr>
        <w:pStyle w:val="15"/>
        <w:numPr>
          <w:ilvl w:val="0"/>
          <w:numId w:val="3"/>
        </w:numPr>
        <w:ind w:leftChars="0"/>
        <w:rPr>
          <w:rFonts w:hint="default" w:asciiTheme="majorEastAsia" w:hAnsiTheme="majorEastAsia" w:eastAsiaTheme="majorEastAsia"/>
          <w:sz w:val="22"/>
        </w:rPr>
      </w:pPr>
      <w:r>
        <w:rPr>
          <w:rFonts w:hint="eastAsia" w:asciiTheme="majorEastAsia" w:hAnsiTheme="majorEastAsia" w:eastAsiaTheme="majorEastAsia"/>
          <w:sz w:val="22"/>
        </w:rPr>
        <w:t>その他、総会が特に必要と認めたこと。</w:t>
      </w:r>
    </w:p>
    <w:p>
      <w:pPr>
        <w:pStyle w:val="0"/>
        <w:ind w:left="225"/>
        <w:rPr>
          <w:rFonts w:hint="default" w:asciiTheme="majorEastAsia" w:hAnsiTheme="majorEastAsia" w:eastAsiaTheme="majorEastAsia"/>
          <w:sz w:val="22"/>
        </w:rPr>
      </w:pPr>
      <w:r>
        <w:rPr>
          <w:rFonts w:hint="eastAsia" w:asciiTheme="majorEastAsia" w:hAnsiTheme="majorEastAsia" w:eastAsiaTheme="majorEastAsia"/>
          <w:sz w:val="22"/>
        </w:rPr>
        <w:t>５　総会は、その付議事項の一部を幹事会に委任することができる。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（幹事会）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kern w:val="0"/>
          <w:sz w:val="22"/>
          <w:fitText w:val="220" w:id="1"/>
        </w:rPr>
        <w:t>10</w:t>
      </w:r>
      <w:r>
        <w:rPr>
          <w:rFonts w:hint="eastAsia" w:asciiTheme="majorEastAsia" w:hAnsiTheme="majorEastAsia" w:eastAsiaTheme="majorEastAsia"/>
          <w:sz w:val="22"/>
        </w:rPr>
        <w:t>条　幹事会は、会長、副会長、防災委員及び班長によって構成する。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２　幹事会は、次の事項を審議し、実施する。</w:t>
      </w:r>
    </w:p>
    <w:p>
      <w:pPr>
        <w:pStyle w:val="15"/>
        <w:numPr>
          <w:ilvl w:val="0"/>
          <w:numId w:val="4"/>
        </w:numPr>
        <w:ind w:leftChars="0"/>
        <w:rPr>
          <w:rFonts w:hint="default" w:asciiTheme="majorEastAsia" w:hAnsiTheme="majorEastAsia" w:eastAsiaTheme="majorEastAsia"/>
          <w:sz w:val="22"/>
        </w:rPr>
      </w:pPr>
      <w:r>
        <w:rPr>
          <w:rFonts w:hint="eastAsia" w:asciiTheme="majorEastAsia" w:hAnsiTheme="majorEastAsia" w:eastAsiaTheme="majorEastAsia"/>
          <w:sz w:val="22"/>
        </w:rPr>
        <w:t>総会に提出すべきこと。</w:t>
      </w:r>
    </w:p>
    <w:p>
      <w:pPr>
        <w:pStyle w:val="15"/>
        <w:numPr>
          <w:ilvl w:val="0"/>
          <w:numId w:val="4"/>
        </w:numPr>
        <w:ind w:leftChars="0"/>
        <w:rPr>
          <w:rFonts w:hint="default" w:asciiTheme="majorEastAsia" w:hAnsiTheme="majorEastAsia" w:eastAsiaTheme="majorEastAsia"/>
          <w:sz w:val="22"/>
        </w:rPr>
      </w:pPr>
      <w:r>
        <w:rPr>
          <w:rFonts w:hint="eastAsia" w:asciiTheme="majorEastAsia" w:hAnsiTheme="majorEastAsia" w:eastAsiaTheme="majorEastAsia"/>
          <w:sz w:val="22"/>
        </w:rPr>
        <w:t>総会により委任されたこと。</w:t>
      </w:r>
    </w:p>
    <w:p>
      <w:pPr>
        <w:pStyle w:val="15"/>
        <w:numPr>
          <w:ilvl w:val="0"/>
          <w:numId w:val="4"/>
        </w:numPr>
        <w:ind w:leftChars="0"/>
        <w:rPr>
          <w:rFonts w:hint="default" w:asciiTheme="majorEastAsia" w:hAnsiTheme="majorEastAsia" w:eastAsiaTheme="majorEastAsia"/>
          <w:sz w:val="22"/>
        </w:rPr>
      </w:pPr>
      <w:r>
        <w:rPr>
          <w:rFonts w:hint="eastAsia" w:asciiTheme="majorEastAsia" w:hAnsiTheme="majorEastAsia" w:eastAsiaTheme="majorEastAsia"/>
          <w:sz w:val="22"/>
        </w:rPr>
        <w:t>その他幹事会が特に必要と認めたこと。</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（防災計画）</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kern w:val="0"/>
          <w:sz w:val="22"/>
          <w:fitText w:val="220" w:id="2"/>
        </w:rPr>
        <w:t>11</w:t>
      </w:r>
      <w:r>
        <w:rPr>
          <w:rFonts w:hint="eastAsia" w:asciiTheme="majorEastAsia" w:hAnsiTheme="majorEastAsia" w:eastAsiaTheme="majorEastAsia"/>
          <w:sz w:val="22"/>
        </w:rPr>
        <w:t>条　本会は、地震等による被害の防止及び軽減を図るため、防災計画を作成する。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２　防災計画は、次の事項について定める。</w:t>
      </w:r>
    </w:p>
    <w:p>
      <w:pPr>
        <w:pStyle w:val="15"/>
        <w:numPr>
          <w:ilvl w:val="0"/>
          <w:numId w:val="5"/>
        </w:numPr>
        <w:ind w:leftChars="0"/>
        <w:rPr>
          <w:rFonts w:hint="default" w:asciiTheme="majorEastAsia" w:hAnsiTheme="majorEastAsia" w:eastAsiaTheme="majorEastAsia"/>
          <w:sz w:val="22"/>
        </w:rPr>
      </w:pPr>
      <w:r>
        <w:rPr>
          <w:rFonts w:hint="eastAsia" w:asciiTheme="majorEastAsia" w:hAnsiTheme="majorEastAsia" w:eastAsiaTheme="majorEastAsia"/>
          <w:sz w:val="22"/>
        </w:rPr>
        <w:t>地震等の発生時における防災組織の構成及び任務分担に関すること。</w:t>
      </w:r>
    </w:p>
    <w:p>
      <w:pPr>
        <w:pStyle w:val="15"/>
        <w:numPr>
          <w:ilvl w:val="0"/>
          <w:numId w:val="5"/>
        </w:numPr>
        <w:ind w:leftChars="0"/>
        <w:rPr>
          <w:rFonts w:hint="default" w:asciiTheme="majorEastAsia" w:hAnsiTheme="majorEastAsia" w:eastAsiaTheme="majorEastAsia"/>
          <w:sz w:val="22"/>
        </w:rPr>
      </w:pPr>
      <w:r>
        <w:rPr>
          <w:rFonts w:hint="eastAsia" w:asciiTheme="majorEastAsia" w:hAnsiTheme="majorEastAsia" w:eastAsiaTheme="majorEastAsia"/>
          <w:sz w:val="22"/>
        </w:rPr>
        <w:t>防災知識の普及に関すること。</w:t>
      </w:r>
    </w:p>
    <w:p>
      <w:pPr>
        <w:pStyle w:val="15"/>
        <w:numPr>
          <w:ilvl w:val="0"/>
          <w:numId w:val="5"/>
        </w:numPr>
        <w:ind w:leftChars="0"/>
        <w:rPr>
          <w:rFonts w:hint="default" w:asciiTheme="majorEastAsia" w:hAnsiTheme="majorEastAsia" w:eastAsiaTheme="majorEastAsia"/>
          <w:sz w:val="22"/>
        </w:rPr>
      </w:pPr>
      <w:r>
        <w:rPr>
          <w:rFonts w:hint="eastAsia" w:asciiTheme="majorEastAsia" w:hAnsiTheme="majorEastAsia" w:eastAsiaTheme="majorEastAsia"/>
          <w:sz w:val="22"/>
        </w:rPr>
        <w:t>災害危険の把握に関すること。</w:t>
      </w:r>
    </w:p>
    <w:p>
      <w:pPr>
        <w:pStyle w:val="15"/>
        <w:numPr>
          <w:ilvl w:val="0"/>
          <w:numId w:val="5"/>
        </w:numPr>
        <w:ind w:leftChars="0"/>
        <w:rPr>
          <w:rFonts w:hint="default" w:asciiTheme="majorEastAsia" w:hAnsiTheme="majorEastAsia" w:eastAsiaTheme="majorEastAsia"/>
          <w:sz w:val="22"/>
        </w:rPr>
      </w:pPr>
      <w:r>
        <w:rPr>
          <w:rFonts w:hint="eastAsia" w:asciiTheme="majorEastAsia" w:hAnsiTheme="majorEastAsia" w:eastAsiaTheme="majorEastAsia"/>
          <w:sz w:val="22"/>
        </w:rPr>
        <w:t>防災訓練の実施に関すること。</w:t>
      </w:r>
    </w:p>
    <w:p>
      <w:pPr>
        <w:pStyle w:val="0"/>
        <w:ind w:left="650" w:leftChars="10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（５）地震等の発生時における情報の収集・伝達、避難誘導、出火防止、初期消火、救出・救護、給食・給水、災害弱者対策、避難所の管理・運営及び他組織との連携に関すること。</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（６）その他必要な事項。</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（会費）</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kern w:val="0"/>
          <w:sz w:val="22"/>
          <w:fitText w:val="220" w:id="3"/>
        </w:rPr>
        <w:t>12</w:t>
      </w:r>
      <w:r>
        <w:rPr>
          <w:rFonts w:hint="eastAsia" w:asciiTheme="majorEastAsia" w:hAnsiTheme="majorEastAsia" w:eastAsiaTheme="majorEastAsia"/>
          <w:sz w:val="22"/>
        </w:rPr>
        <w:t>条　本会の会費は、総会の議決を経て別に定める。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（経費）</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kern w:val="0"/>
          <w:sz w:val="22"/>
          <w:fitText w:val="220" w:id="4"/>
        </w:rPr>
        <w:t>13</w:t>
      </w:r>
      <w:r>
        <w:rPr>
          <w:rFonts w:hint="eastAsia" w:asciiTheme="majorEastAsia" w:hAnsiTheme="majorEastAsia" w:eastAsiaTheme="majorEastAsia"/>
          <w:sz w:val="22"/>
        </w:rPr>
        <w:t>条　本会の運営に</w:t>
      </w:r>
      <w:bookmarkStart w:id="0" w:name="_GoBack"/>
      <w:bookmarkEnd w:id="0"/>
      <w:r>
        <w:rPr>
          <w:rFonts w:hint="eastAsia" w:asciiTheme="majorEastAsia" w:hAnsiTheme="majorEastAsia" w:eastAsiaTheme="majorEastAsia"/>
          <w:sz w:val="22"/>
        </w:rPr>
        <w:t>要する経費は、会費その他の収入をもってこれにあてる。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（会計年度）</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kern w:val="0"/>
          <w:sz w:val="22"/>
          <w:fitText w:val="220" w:id="5"/>
        </w:rPr>
        <w:t>14</w:t>
      </w:r>
      <w:r>
        <w:rPr>
          <w:rFonts w:hint="eastAsia" w:asciiTheme="majorEastAsia" w:hAnsiTheme="majorEastAsia" w:eastAsiaTheme="majorEastAsia"/>
          <w:sz w:val="22"/>
        </w:rPr>
        <w:t>条　本会の会計年度は、毎年４月１日に始まり、翌年３月</w:t>
      </w:r>
      <w:r>
        <w:rPr>
          <w:rFonts w:hint="eastAsia" w:asciiTheme="majorEastAsia" w:hAnsiTheme="majorEastAsia" w:eastAsiaTheme="majorEastAsia"/>
          <w:kern w:val="0"/>
          <w:sz w:val="22"/>
        </w:rPr>
        <w:t>３１</w:t>
      </w:r>
      <w:r>
        <w:rPr>
          <w:rFonts w:hint="eastAsia" w:asciiTheme="majorEastAsia" w:hAnsiTheme="majorEastAsia" w:eastAsiaTheme="majorEastAsia"/>
          <w:sz w:val="22"/>
        </w:rPr>
        <w:t>日に終わる。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（会計監査）</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第</w:t>
      </w:r>
      <w:r>
        <w:rPr>
          <w:rFonts w:hint="eastAsia" w:asciiTheme="majorEastAsia" w:hAnsiTheme="majorEastAsia" w:eastAsiaTheme="majorEastAsia"/>
          <w:kern w:val="0"/>
          <w:sz w:val="22"/>
          <w:fitText w:val="220" w:id="6"/>
        </w:rPr>
        <w:t>15</w:t>
      </w:r>
      <w:r>
        <w:rPr>
          <w:rFonts w:hint="eastAsia" w:asciiTheme="majorEastAsia" w:hAnsiTheme="majorEastAsia" w:eastAsiaTheme="majorEastAsia"/>
          <w:sz w:val="22"/>
        </w:rPr>
        <w:t>条　会計監査は、毎年１回監査役が行う。ただし、必要がある場合には、臨時にこれを行うことができる。</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２　監査役は、会計監査の結果を総会に報告しなければならない。</w:t>
      </w:r>
    </w:p>
    <w:p>
      <w:pPr>
        <w:pStyle w:val="0"/>
        <w:ind w:left="660" w:hanging="660" w:hangingChars="30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付　則</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この規約は○○年○月○日から施行する。</w:t>
      </w:r>
    </w:p>
    <w:sectPr>
      <w:pgSz w:w="11906" w:h="16838"/>
      <w:pgMar w:top="1440" w:right="1077" w:bottom="1440" w:left="1077" w:header="851" w:footer="992"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A6F6A8"/>
    <w:lvl w:ilvl="0" w:tplc="3B70B0AE">
      <w:start w:val="1"/>
      <w:numFmt w:val="decimalFullWidth"/>
      <w:lvlText w:val="第%1条"/>
      <w:lvlJc w:val="left"/>
      <w:pPr>
        <w:ind w:left="960" w:hanging="9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2AC793E"/>
    <w:lvl w:ilvl="0" w:tplc="E44E216E">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
    <w:nsid w:val="00000003"/>
    <w:multiLevelType w:val="hybridMultilevel"/>
    <w:tmpl w:val="8652819E"/>
    <w:lvl w:ilvl="0" w:tplc="FDDC8C3C">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3">
    <w:nsid w:val="00000004"/>
    <w:multiLevelType w:val="hybridMultilevel"/>
    <w:tmpl w:val="3FA871EE"/>
    <w:lvl w:ilvl="0" w:tplc="AC0021C0">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4">
    <w:nsid w:val="00000005"/>
    <w:multiLevelType w:val="hybridMultilevel"/>
    <w:tmpl w:val="D7241724"/>
    <w:lvl w:ilvl="0" w:tplc="065A0832">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6</Words>
  <Characters>1572</Characters>
  <Application>JUST Note</Application>
  <Lines>80</Lines>
  <Paragraphs>72</Paragraphs>
  <Company>Hewlett-Packard Company</Company>
  <CharactersWithSpaces>1644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総務課_篠畑 恵司</dc:creator>
  <cp:lastModifiedBy>常前 昌浩</cp:lastModifiedBy>
  <dcterms:created xsi:type="dcterms:W3CDTF">2014-02-18T23:41:00Z</dcterms:created>
  <dcterms:modified xsi:type="dcterms:W3CDTF">2018-10-22T04:41:34Z</dcterms:modified>
  <cp:revision>2</cp:revision>
</cp:coreProperties>
</file>