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岩手県</w:t>
      </w:r>
      <w:bookmarkStart w:id="0" w:name="_GoBack"/>
      <w:bookmarkEnd w:id="0"/>
      <w:r>
        <w:rPr>
          <w:rFonts w:hint="eastAsia" w:ascii="ＭＳ 明朝" w:hAnsi="ＭＳ 明朝" w:eastAsia="ＭＳ 明朝"/>
          <w:color w:val="000000"/>
          <w:sz w:val="24"/>
        </w:rPr>
        <w:t>一戸町長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162</Characters>
  <Application>JUST Note</Application>
  <Lines>23</Lines>
  <Paragraphs>9</Paragraphs>
  <CharactersWithSpaces>264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菅原 将</cp:lastModifiedBy>
  <cp:lastPrinted>2025-02-26T01:57:00Z</cp:lastPrinted>
  <dcterms:created xsi:type="dcterms:W3CDTF">2025-02-26T02:28:00Z</dcterms:created>
  <dcterms:modified xsi:type="dcterms:W3CDTF">2025-03-18T08:10:45Z</dcterms:modified>
  <cp:revision>0</cp:revision>
</cp:coreProperties>
</file>